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9F1" w:rsidRPr="006669F1" w:rsidRDefault="006669F1" w:rsidP="006669F1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13477D"/>
          <w:spacing w:val="-10"/>
          <w:kern w:val="36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13477D"/>
          <w:spacing w:val="-10"/>
          <w:kern w:val="36"/>
          <w:sz w:val="36"/>
          <w:szCs w:val="36"/>
        </w:rPr>
        <w:t>Child</w:t>
      </w:r>
      <w:r w:rsidRPr="006669F1">
        <w:rPr>
          <w:rFonts w:ascii="Arial" w:eastAsia="Times New Roman" w:hAnsi="Arial" w:cs="Arial"/>
          <w:b/>
          <w:bCs/>
          <w:color w:val="13477D"/>
          <w:spacing w:val="-10"/>
          <w:kern w:val="36"/>
          <w:sz w:val="36"/>
          <w:szCs w:val="36"/>
        </w:rPr>
        <w:t xml:space="preserve"> Abuse Pediatrician</w:t>
      </w:r>
      <w:r>
        <w:rPr>
          <w:rFonts w:ascii="Arial" w:eastAsia="Times New Roman" w:hAnsi="Arial" w:cs="Arial"/>
          <w:b/>
          <w:bCs/>
          <w:color w:val="13477D"/>
          <w:spacing w:val="-10"/>
          <w:kern w:val="36"/>
          <w:sz w:val="36"/>
          <w:szCs w:val="36"/>
        </w:rPr>
        <w:t xml:space="preserve">; </w:t>
      </w:r>
      <w:proofErr w:type="spellStart"/>
      <w:r w:rsidRPr="006669F1">
        <w:rPr>
          <w:rFonts w:ascii="Arial" w:eastAsia="Times New Roman" w:hAnsi="Arial" w:cs="Arial"/>
          <w:color w:val="101820"/>
          <w:sz w:val="28"/>
          <w:szCs w:val="28"/>
          <w:bdr w:val="none" w:sz="0" w:space="0" w:color="auto" w:frame="1"/>
        </w:rPr>
        <w:t>Ochsner</w:t>
      </w:r>
      <w:proofErr w:type="spellEnd"/>
      <w:r w:rsidRPr="006669F1">
        <w:rPr>
          <w:rFonts w:ascii="Arial" w:eastAsia="Times New Roman" w:hAnsi="Arial" w:cs="Arial"/>
          <w:color w:val="101820"/>
          <w:sz w:val="28"/>
          <w:szCs w:val="28"/>
          <w:bdr w:val="none" w:sz="0" w:space="0" w:color="auto" w:frame="1"/>
        </w:rPr>
        <w:t xml:space="preserve"> Medical Center - New Orleans, LA</w:t>
      </w:r>
    </w:p>
    <w:p w:rsidR="00163BBB" w:rsidRDefault="00163BBB"/>
    <w:p w:rsidR="006669F1" w:rsidRPr="006669F1" w:rsidRDefault="006669F1" w:rsidP="006669F1">
      <w:pPr>
        <w:pStyle w:val="NormalWeb"/>
        <w:spacing w:before="0" w:after="0"/>
        <w:textAlignment w:val="baseline"/>
        <w:rPr>
          <w:rFonts w:ascii="Arial" w:hAnsi="Arial" w:cs="Arial"/>
          <w:color w:val="757679"/>
        </w:rPr>
      </w:pPr>
      <w:proofErr w:type="spellStart"/>
      <w:r w:rsidRPr="006669F1">
        <w:rPr>
          <w:rFonts w:ascii="Arial" w:hAnsi="Arial" w:cs="Arial"/>
          <w:color w:val="757679"/>
          <w:bdr w:val="none" w:sz="0" w:space="0" w:color="auto" w:frame="1"/>
        </w:rPr>
        <w:t>Ochsner</w:t>
      </w:r>
      <w:proofErr w:type="spellEnd"/>
      <w:r w:rsidRPr="006669F1">
        <w:rPr>
          <w:rFonts w:ascii="Arial" w:hAnsi="Arial" w:cs="Arial"/>
          <w:color w:val="757679"/>
          <w:bdr w:val="none" w:sz="0" w:space="0" w:color="auto" w:frame="1"/>
        </w:rPr>
        <w:t xml:space="preserve"> Children’s is seeking a board certified/board eligible Child Abuse Pediatrician to help</w:t>
      </w:r>
      <w:r>
        <w:rPr>
          <w:rFonts w:ascii="Arial" w:hAnsi="Arial" w:cs="Arial"/>
          <w:color w:val="757679"/>
          <w:bdr w:val="none" w:sz="0" w:space="0" w:color="auto" w:frame="1"/>
        </w:rPr>
        <w:t xml:space="preserve"> </w:t>
      </w:r>
      <w:r w:rsidRPr="006669F1">
        <w:rPr>
          <w:rFonts w:ascii="Arial" w:hAnsi="Arial" w:cs="Arial"/>
          <w:color w:val="757679"/>
          <w:bdr w:val="none" w:sz="0" w:space="0" w:color="auto" w:frame="1"/>
        </w:rPr>
        <w:t>lead its expanding system of care across New Orleans, LA and the entire Gulf South</w:t>
      </w:r>
    </w:p>
    <w:p w:rsidR="006669F1" w:rsidRPr="006669F1" w:rsidRDefault="006669F1" w:rsidP="006669F1">
      <w:pPr>
        <w:pStyle w:val="NormalWeb"/>
        <w:spacing w:before="0" w:after="0"/>
        <w:textAlignment w:val="baseline"/>
        <w:rPr>
          <w:rFonts w:ascii="Arial" w:hAnsi="Arial" w:cs="Arial"/>
          <w:b/>
          <w:color w:val="757679"/>
        </w:rPr>
      </w:pPr>
      <w:r w:rsidRPr="006669F1">
        <w:rPr>
          <w:rFonts w:ascii="Arial" w:hAnsi="Arial" w:cs="Arial"/>
          <w:b/>
          <w:color w:val="757679"/>
          <w:bdr w:val="none" w:sz="0" w:space="0" w:color="auto" w:frame="1"/>
        </w:rPr>
        <w:t>Opportunity Details:</w:t>
      </w:r>
    </w:p>
    <w:p w:rsidR="006669F1" w:rsidRPr="006669F1" w:rsidRDefault="006669F1" w:rsidP="006669F1">
      <w:pPr>
        <w:pStyle w:val="NormalWeb"/>
        <w:spacing w:before="0" w:after="0"/>
        <w:textAlignment w:val="baseline"/>
        <w:rPr>
          <w:rFonts w:ascii="Arial" w:hAnsi="Arial" w:cs="Arial"/>
          <w:color w:val="757679"/>
        </w:rPr>
      </w:pPr>
      <w:r w:rsidRPr="006669F1">
        <w:rPr>
          <w:rFonts w:ascii="Arial" w:hAnsi="Arial" w:cs="Arial"/>
          <w:color w:val="757679"/>
          <w:bdr w:val="none" w:sz="0" w:space="0" w:color="auto" w:frame="1"/>
        </w:rPr>
        <w:t>•Oversight of program development to provide</w:t>
      </w:r>
      <w:r w:rsidRPr="006669F1">
        <w:rPr>
          <w:rFonts w:ascii="Arial" w:hAnsi="Arial" w:cs="Arial"/>
          <w:color w:val="757679"/>
          <w:bdr w:val="none" w:sz="0" w:space="0" w:color="auto" w:frame="1"/>
        </w:rPr>
        <w:t xml:space="preserve"> </w:t>
      </w:r>
      <w:r w:rsidRPr="006669F1">
        <w:rPr>
          <w:rFonts w:ascii="Arial" w:hAnsi="Arial" w:cs="Arial"/>
          <w:color w:val="757679"/>
          <w:bdr w:val="none" w:sz="0" w:space="0" w:color="auto" w:frame="1"/>
        </w:rPr>
        <w:t>outpatient, inpatient, and emergency department consults for suspected abuse and neglect in collaboration with a new Parish (county)-funded child advocacy center.</w:t>
      </w:r>
    </w:p>
    <w:p w:rsidR="006669F1" w:rsidRPr="006669F1" w:rsidRDefault="006669F1" w:rsidP="006669F1">
      <w:pPr>
        <w:pStyle w:val="NormalWeb"/>
        <w:spacing w:before="0" w:after="0"/>
        <w:textAlignment w:val="baseline"/>
        <w:rPr>
          <w:rFonts w:ascii="Arial" w:hAnsi="Arial" w:cs="Arial"/>
          <w:color w:val="757679"/>
        </w:rPr>
      </w:pPr>
      <w:r w:rsidRPr="006669F1">
        <w:rPr>
          <w:rFonts w:ascii="Arial" w:hAnsi="Arial" w:cs="Arial"/>
          <w:color w:val="757679"/>
          <w:bdr w:val="none" w:sz="0" w:space="0" w:color="auto" w:frame="1"/>
        </w:rPr>
        <w:t>•The development of this service line is coordinated with a brand-new tra</w:t>
      </w:r>
      <w:r>
        <w:rPr>
          <w:rFonts w:ascii="Arial" w:hAnsi="Arial" w:cs="Arial"/>
          <w:color w:val="757679"/>
          <w:bdr w:val="none" w:sz="0" w:space="0" w:color="auto" w:frame="1"/>
        </w:rPr>
        <w:t>uma program - and opening of a</w:t>
      </w:r>
      <w:r w:rsidRPr="006669F1">
        <w:rPr>
          <w:rFonts w:ascii="Arial" w:hAnsi="Arial" w:cs="Arial"/>
          <w:color w:val="757679"/>
          <w:bdr w:val="none" w:sz="0" w:space="0" w:color="auto" w:frame="1"/>
        </w:rPr>
        <w:t xml:space="preserve"> new comprehensive </w:t>
      </w:r>
      <w:proofErr w:type="spellStart"/>
      <w:r w:rsidRPr="006669F1">
        <w:rPr>
          <w:rFonts w:ascii="Arial" w:hAnsi="Arial" w:cs="Arial"/>
          <w:color w:val="757679"/>
          <w:bdr w:val="none" w:sz="0" w:space="0" w:color="auto" w:frame="1"/>
        </w:rPr>
        <w:t>peds</w:t>
      </w:r>
      <w:proofErr w:type="spellEnd"/>
      <w:r w:rsidRPr="006669F1">
        <w:rPr>
          <w:rFonts w:ascii="Arial" w:hAnsi="Arial" w:cs="Arial"/>
          <w:color w:val="757679"/>
          <w:bdr w:val="none" w:sz="0" w:space="0" w:color="auto" w:frame="1"/>
        </w:rPr>
        <w:t xml:space="preserve"> ED (within </w:t>
      </w:r>
      <w:proofErr w:type="spellStart"/>
      <w:r w:rsidRPr="006669F1">
        <w:rPr>
          <w:rFonts w:ascii="Arial" w:hAnsi="Arial" w:cs="Arial"/>
          <w:color w:val="757679"/>
          <w:bdr w:val="none" w:sz="0" w:space="0" w:color="auto" w:frame="1"/>
        </w:rPr>
        <w:t>Ochsner</w:t>
      </w:r>
      <w:proofErr w:type="spellEnd"/>
      <w:r w:rsidRPr="006669F1">
        <w:rPr>
          <w:rFonts w:ascii="Arial" w:hAnsi="Arial" w:cs="Arial"/>
          <w:color w:val="757679"/>
          <w:bdr w:val="none" w:sz="0" w:space="0" w:color="auto" w:frame="1"/>
        </w:rPr>
        <w:t xml:space="preserve"> Children’s Hospital) in early 2028</w:t>
      </w:r>
      <w:r>
        <w:rPr>
          <w:rFonts w:ascii="Arial" w:hAnsi="Arial" w:cs="Arial"/>
          <w:color w:val="757679"/>
          <w:bdr w:val="none" w:sz="0" w:space="0" w:color="auto" w:frame="1"/>
        </w:rPr>
        <w:t>.</w:t>
      </w:r>
    </w:p>
    <w:p w:rsidR="006669F1" w:rsidRPr="006669F1" w:rsidRDefault="006669F1" w:rsidP="006669F1">
      <w:pPr>
        <w:pStyle w:val="NormalWeb"/>
        <w:spacing w:before="0" w:after="0"/>
        <w:textAlignment w:val="baseline"/>
        <w:rPr>
          <w:rFonts w:ascii="Arial" w:hAnsi="Arial" w:cs="Arial"/>
          <w:color w:val="757679"/>
        </w:rPr>
      </w:pPr>
      <w:r w:rsidRPr="006669F1">
        <w:rPr>
          <w:rFonts w:ascii="Arial" w:hAnsi="Arial" w:cs="Arial"/>
          <w:color w:val="757679"/>
          <w:bdr w:val="none" w:sz="0" w:space="0" w:color="auto" w:frame="1"/>
        </w:rPr>
        <w:t>•The position offers a competitive compensation package commensurate with experience with full benefits, paid relocation, and a signing bonus.</w:t>
      </w:r>
    </w:p>
    <w:p w:rsidR="006669F1" w:rsidRPr="006669F1" w:rsidRDefault="006669F1" w:rsidP="006669F1">
      <w:pPr>
        <w:pStyle w:val="NormalWeb"/>
        <w:textAlignment w:val="baseline"/>
        <w:rPr>
          <w:rFonts w:ascii="Arial" w:hAnsi="Arial" w:cs="Arial"/>
          <w:b/>
          <w:color w:val="757679"/>
        </w:rPr>
      </w:pPr>
      <w:r w:rsidRPr="006669F1">
        <w:rPr>
          <w:rFonts w:ascii="Arial" w:hAnsi="Arial" w:cs="Arial"/>
          <w:b/>
          <w:color w:val="757679"/>
          <w:bdr w:val="none" w:sz="0" w:space="0" w:color="auto" w:frame="1"/>
        </w:rPr>
        <w:t>Facilities &amp; Growth</w:t>
      </w:r>
    </w:p>
    <w:p w:rsidR="006669F1" w:rsidRPr="006669F1" w:rsidRDefault="006669F1" w:rsidP="006669F1">
      <w:pPr>
        <w:pStyle w:val="NormalWeb"/>
        <w:spacing w:before="0" w:after="0"/>
        <w:textAlignment w:val="baseline"/>
        <w:rPr>
          <w:rFonts w:ascii="Arial" w:hAnsi="Arial" w:cs="Arial"/>
          <w:color w:val="757679"/>
        </w:rPr>
      </w:pPr>
      <w:r w:rsidRPr="006669F1">
        <w:rPr>
          <w:rFonts w:ascii="Arial" w:hAnsi="Arial" w:cs="Arial"/>
          <w:color w:val="757679"/>
          <w:bdr w:val="none" w:sz="0" w:space="0" w:color="auto" w:frame="1"/>
        </w:rPr>
        <w:t>·67-bed Level IV NIC</w:t>
      </w:r>
      <w:r>
        <w:rPr>
          <w:rFonts w:ascii="Arial" w:hAnsi="Arial" w:cs="Arial"/>
          <w:color w:val="757679"/>
          <w:bdr w:val="none" w:sz="0" w:space="0" w:color="auto" w:frame="1"/>
        </w:rPr>
        <w:t xml:space="preserve">U; </w:t>
      </w:r>
      <w:r w:rsidRPr="006669F1">
        <w:rPr>
          <w:rFonts w:ascii="Arial" w:hAnsi="Arial" w:cs="Arial"/>
          <w:color w:val="757679"/>
          <w:bdr w:val="none" w:sz="0" w:space="0" w:color="auto" w:frame="1"/>
        </w:rPr>
        <w:t>14-bed PICU and 12-bed CVICU</w:t>
      </w:r>
      <w:r>
        <w:rPr>
          <w:rFonts w:ascii="Arial" w:hAnsi="Arial" w:cs="Arial"/>
          <w:color w:val="757679"/>
        </w:rPr>
        <w:t xml:space="preserve">; </w:t>
      </w:r>
      <w:r w:rsidRPr="006669F1">
        <w:rPr>
          <w:rFonts w:ascii="Arial" w:hAnsi="Arial" w:cs="Arial"/>
          <w:color w:val="757679"/>
          <w:bdr w:val="none" w:sz="0" w:space="0" w:color="auto" w:frame="1"/>
        </w:rPr>
        <w:t>44-bed Pediatric Acute Care Unit with a dedicated Pediatric ED</w:t>
      </w:r>
    </w:p>
    <w:p w:rsidR="006669F1" w:rsidRPr="006669F1" w:rsidRDefault="006669F1" w:rsidP="006669F1">
      <w:pPr>
        <w:pStyle w:val="NormalWeb"/>
        <w:spacing w:before="0" w:after="0"/>
        <w:textAlignment w:val="baseline"/>
        <w:rPr>
          <w:rFonts w:ascii="Arial" w:hAnsi="Arial" w:cs="Arial"/>
          <w:color w:val="757679"/>
        </w:rPr>
      </w:pPr>
      <w:r w:rsidRPr="006669F1">
        <w:rPr>
          <w:rFonts w:ascii="Arial" w:hAnsi="Arial" w:cs="Arial"/>
          <w:color w:val="757679"/>
          <w:bdr w:val="none" w:sz="0" w:space="0" w:color="auto" w:frame="1"/>
        </w:rPr>
        <w:t>·24/7 neonatal and pediatric transport team with ground, rotary, and fixed-wing aircraft support</w:t>
      </w:r>
    </w:p>
    <w:p w:rsidR="006669F1" w:rsidRPr="006669F1" w:rsidRDefault="006669F1" w:rsidP="006669F1">
      <w:pPr>
        <w:pStyle w:val="NormalWeb"/>
        <w:spacing w:before="0" w:after="0"/>
        <w:textAlignment w:val="baseline"/>
        <w:rPr>
          <w:rFonts w:ascii="Arial" w:hAnsi="Arial" w:cs="Arial"/>
          <w:color w:val="757679"/>
        </w:rPr>
      </w:pPr>
      <w:r w:rsidRPr="006669F1">
        <w:rPr>
          <w:rFonts w:ascii="Arial" w:hAnsi="Arial" w:cs="Arial"/>
          <w:color w:val="757679"/>
          <w:bdr w:val="none" w:sz="0" w:space="0" w:color="auto" w:frame="1"/>
        </w:rPr>
        <w:t>·Future growth: construction underway for a new 5-story Children’s Hospital, opening in late 2027/early 2028 and planned expansion of neonatal services</w:t>
      </w:r>
    </w:p>
    <w:p w:rsidR="006669F1" w:rsidRPr="006669F1" w:rsidRDefault="006669F1" w:rsidP="006669F1">
      <w:pPr>
        <w:pStyle w:val="NormalWeb"/>
        <w:spacing w:before="0" w:after="0"/>
        <w:textAlignment w:val="baseline"/>
        <w:rPr>
          <w:rFonts w:ascii="Arial" w:hAnsi="Arial" w:cs="Arial"/>
          <w:b/>
          <w:color w:val="757679"/>
        </w:rPr>
      </w:pPr>
      <w:r w:rsidRPr="006669F1">
        <w:rPr>
          <w:rFonts w:ascii="Arial" w:hAnsi="Arial" w:cs="Arial"/>
          <w:b/>
          <w:color w:val="757679"/>
          <w:bdr w:val="none" w:sz="0" w:space="0" w:color="auto" w:frame="1"/>
        </w:rPr>
        <w:t>Education &amp; Research</w:t>
      </w:r>
    </w:p>
    <w:p w:rsidR="006669F1" w:rsidRPr="006669F1" w:rsidRDefault="006669F1" w:rsidP="006669F1">
      <w:pPr>
        <w:pStyle w:val="NormalWeb"/>
        <w:textAlignment w:val="baseline"/>
        <w:rPr>
          <w:rFonts w:ascii="Arial" w:hAnsi="Arial" w:cs="Arial"/>
          <w:color w:val="757679"/>
        </w:rPr>
      </w:pPr>
      <w:r w:rsidRPr="006669F1">
        <w:rPr>
          <w:rFonts w:ascii="Arial" w:hAnsi="Arial" w:cs="Arial"/>
          <w:color w:val="757679"/>
          <w:bdr w:val="none" w:sz="0" w:space="0" w:color="auto" w:frame="1"/>
        </w:rPr>
        <w:t>·ACGME-accredit</w:t>
      </w:r>
      <w:r>
        <w:rPr>
          <w:rFonts w:ascii="Arial" w:hAnsi="Arial" w:cs="Arial"/>
          <w:color w:val="757679"/>
          <w:bdr w:val="none" w:sz="0" w:space="0" w:color="auto" w:frame="1"/>
        </w:rPr>
        <w:t>ed pediatric residency program</w:t>
      </w:r>
    </w:p>
    <w:p w:rsidR="006669F1" w:rsidRPr="006669F1" w:rsidRDefault="006669F1" w:rsidP="006669F1">
      <w:pPr>
        <w:pStyle w:val="NormalWeb"/>
        <w:spacing w:before="0" w:after="0"/>
        <w:textAlignment w:val="baseline"/>
        <w:rPr>
          <w:rFonts w:ascii="Arial" w:hAnsi="Arial" w:cs="Arial"/>
          <w:color w:val="757679"/>
        </w:rPr>
      </w:pPr>
      <w:r w:rsidRPr="006669F1">
        <w:rPr>
          <w:rFonts w:ascii="Arial" w:hAnsi="Arial" w:cs="Arial"/>
          <w:color w:val="757679"/>
          <w:bdr w:val="none" w:sz="0" w:space="0" w:color="auto" w:frame="1"/>
        </w:rPr>
        <w:t>·Teaching opportunities with medical students from Tulane University and the University of Queensland.</w:t>
      </w:r>
    </w:p>
    <w:p w:rsidR="006669F1" w:rsidRPr="006669F1" w:rsidRDefault="006669F1" w:rsidP="006669F1">
      <w:pPr>
        <w:pStyle w:val="NormalWeb"/>
        <w:spacing w:before="0" w:after="0"/>
        <w:textAlignment w:val="baseline"/>
        <w:rPr>
          <w:rFonts w:ascii="Arial" w:hAnsi="Arial" w:cs="Arial"/>
          <w:color w:val="757679"/>
        </w:rPr>
      </w:pPr>
      <w:r w:rsidRPr="006669F1">
        <w:rPr>
          <w:rFonts w:ascii="Arial" w:hAnsi="Arial" w:cs="Arial"/>
          <w:color w:val="757679"/>
          <w:bdr w:val="none" w:sz="0" w:space="0" w:color="auto" w:frame="1"/>
        </w:rPr>
        <w:t xml:space="preserve">·Xavier </w:t>
      </w:r>
      <w:proofErr w:type="spellStart"/>
      <w:r w:rsidRPr="006669F1">
        <w:rPr>
          <w:rFonts w:ascii="Arial" w:hAnsi="Arial" w:cs="Arial"/>
          <w:color w:val="757679"/>
          <w:bdr w:val="none" w:sz="0" w:space="0" w:color="auto" w:frame="1"/>
        </w:rPr>
        <w:t>Ochsner</w:t>
      </w:r>
      <w:proofErr w:type="spellEnd"/>
      <w:r w:rsidRPr="006669F1">
        <w:rPr>
          <w:rFonts w:ascii="Arial" w:hAnsi="Arial" w:cs="Arial"/>
          <w:color w:val="757679"/>
          <w:bdr w:val="none" w:sz="0" w:space="0" w:color="auto" w:frame="1"/>
        </w:rPr>
        <w:t xml:space="preserve"> College of Medicine (currently in LCME accreditation).</w:t>
      </w:r>
    </w:p>
    <w:p w:rsidR="006669F1" w:rsidRPr="006669F1" w:rsidRDefault="006669F1" w:rsidP="006669F1">
      <w:pPr>
        <w:pStyle w:val="NormalWeb"/>
        <w:spacing w:before="0" w:after="0"/>
        <w:textAlignment w:val="baseline"/>
        <w:rPr>
          <w:rFonts w:ascii="Arial" w:hAnsi="Arial" w:cs="Arial"/>
          <w:color w:val="757679"/>
        </w:rPr>
      </w:pPr>
      <w:r w:rsidRPr="006669F1">
        <w:rPr>
          <w:rFonts w:ascii="Arial" w:hAnsi="Arial" w:cs="Arial"/>
          <w:color w:val="757679"/>
          <w:bdr w:val="none" w:sz="0" w:space="0" w:color="auto" w:frame="1"/>
        </w:rPr>
        <w:t>·Faculty who publishes hundreds of research papers annually and lead multi-center studies and clinical trials.</w:t>
      </w:r>
    </w:p>
    <w:p w:rsidR="006669F1" w:rsidRPr="006669F1" w:rsidRDefault="006669F1">
      <w:pPr>
        <w:rPr>
          <w:rFonts w:ascii="Arial" w:hAnsi="Arial" w:cs="Arial"/>
          <w:color w:val="757679"/>
          <w:sz w:val="24"/>
          <w:szCs w:val="24"/>
          <w:bdr w:val="none" w:sz="0" w:space="0" w:color="auto" w:frame="1"/>
        </w:rPr>
      </w:pPr>
      <w:r w:rsidRPr="006669F1">
        <w:rPr>
          <w:rFonts w:ascii="Arial" w:hAnsi="Arial" w:cs="Arial"/>
          <w:color w:val="757679"/>
          <w:sz w:val="24"/>
          <w:szCs w:val="24"/>
          <w:bdr w:val="none" w:sz="0" w:space="0" w:color="auto" w:frame="1"/>
        </w:rPr>
        <w:t>If you would like more information about our program or would like to discuss this position with</w:t>
      </w:r>
      <w:r>
        <w:rPr>
          <w:rFonts w:ascii="Arial" w:hAnsi="Arial" w:cs="Arial"/>
          <w:color w:val="757679"/>
          <w:sz w:val="24"/>
          <w:szCs w:val="24"/>
          <w:bdr w:val="none" w:sz="0" w:space="0" w:color="auto" w:frame="1"/>
        </w:rPr>
        <w:t xml:space="preserve"> our</w:t>
      </w:r>
      <w:r w:rsidRPr="006669F1">
        <w:rPr>
          <w:rFonts w:ascii="Arial" w:hAnsi="Arial" w:cs="Arial"/>
          <w:color w:val="757679"/>
          <w:sz w:val="24"/>
          <w:szCs w:val="24"/>
          <w:bdr w:val="none" w:sz="0" w:space="0" w:color="auto" w:frame="1"/>
        </w:rPr>
        <w:t xml:space="preserve"> System Medical Director of Pediatrics, please contact Courtney </w:t>
      </w:r>
      <w:proofErr w:type="spellStart"/>
      <w:r w:rsidRPr="006669F1">
        <w:rPr>
          <w:rFonts w:ascii="Arial" w:hAnsi="Arial" w:cs="Arial"/>
          <w:color w:val="757679"/>
          <w:sz w:val="24"/>
          <w:szCs w:val="24"/>
          <w:bdr w:val="none" w:sz="0" w:space="0" w:color="auto" w:frame="1"/>
        </w:rPr>
        <w:t>Lawhun</w:t>
      </w:r>
      <w:proofErr w:type="spellEnd"/>
      <w:r w:rsidRPr="006669F1">
        <w:rPr>
          <w:rFonts w:ascii="Arial" w:hAnsi="Arial" w:cs="Arial"/>
          <w:color w:val="757679"/>
          <w:sz w:val="24"/>
          <w:szCs w:val="24"/>
          <w:bdr w:val="none" w:sz="0" w:space="0" w:color="auto" w:frame="1"/>
        </w:rPr>
        <w:t>, Physician Recruiter, at </w:t>
      </w:r>
      <w:hyperlink r:id="rId4" w:tgtFrame="_blank" w:history="1">
        <w:r w:rsidRPr="006669F1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</w:rPr>
          <w:t>courtney.lawhun@ochsner.org</w:t>
        </w:r>
      </w:hyperlink>
      <w:r w:rsidRPr="006669F1">
        <w:rPr>
          <w:rFonts w:ascii="Arial" w:hAnsi="Arial" w:cs="Arial"/>
          <w:color w:val="757679"/>
          <w:sz w:val="24"/>
          <w:szCs w:val="24"/>
          <w:bdr w:val="none" w:sz="0" w:space="0" w:color="auto" w:frame="1"/>
        </w:rPr>
        <w:t>.</w:t>
      </w:r>
    </w:p>
    <w:p w:rsidR="006669F1" w:rsidRPr="006669F1" w:rsidRDefault="006669F1">
      <w:pPr>
        <w:rPr>
          <w:rFonts w:ascii="Arial" w:hAnsi="Arial" w:cs="Arial"/>
          <w:color w:val="757679"/>
          <w:sz w:val="24"/>
          <w:szCs w:val="24"/>
          <w:bdr w:val="none" w:sz="0" w:space="0" w:color="auto" w:frame="1"/>
        </w:rPr>
      </w:pPr>
    </w:p>
    <w:p w:rsidR="006669F1" w:rsidRPr="006669F1" w:rsidRDefault="006669F1">
      <w:pPr>
        <w:rPr>
          <w:rFonts w:ascii="Arial" w:hAnsi="Arial" w:cs="Arial"/>
          <w:color w:val="757679"/>
          <w:sz w:val="24"/>
          <w:szCs w:val="24"/>
          <w:bdr w:val="none" w:sz="0" w:space="0" w:color="auto" w:frame="1"/>
        </w:rPr>
      </w:pPr>
      <w:r w:rsidRPr="006669F1">
        <w:rPr>
          <w:rFonts w:ascii="Arial" w:hAnsi="Arial" w:cs="Arial"/>
          <w:color w:val="757679"/>
          <w:sz w:val="24"/>
          <w:szCs w:val="24"/>
          <w:bdr w:val="none" w:sz="0" w:space="0" w:color="auto" w:frame="1"/>
        </w:rPr>
        <w:t>Please utilize the link below for more information:</w:t>
      </w:r>
    </w:p>
    <w:p w:rsidR="006669F1" w:rsidRPr="006669F1" w:rsidRDefault="006669F1">
      <w:pPr>
        <w:rPr>
          <w:sz w:val="24"/>
          <w:szCs w:val="24"/>
        </w:rPr>
      </w:pPr>
      <w:hyperlink r:id="rId5" w:history="1">
        <w:r w:rsidRPr="006669F1">
          <w:rPr>
            <w:rStyle w:val="Hyperlink"/>
            <w:sz w:val="24"/>
            <w:szCs w:val="24"/>
          </w:rPr>
          <w:t>https://careers.ochsner.org/job/new-orleans/physician-child-abuse-pediatrician/47519/75320421072</w:t>
        </w:r>
      </w:hyperlink>
    </w:p>
    <w:p w:rsidR="006669F1" w:rsidRPr="006669F1" w:rsidRDefault="006669F1">
      <w:pPr>
        <w:rPr>
          <w:sz w:val="24"/>
          <w:szCs w:val="24"/>
        </w:rPr>
      </w:pPr>
      <w:bookmarkStart w:id="0" w:name="_GoBack"/>
      <w:bookmarkEnd w:id="0"/>
    </w:p>
    <w:sectPr w:rsidR="006669F1" w:rsidRPr="006669F1" w:rsidSect="006669F1">
      <w:pgSz w:w="12240" w:h="15840"/>
      <w:pgMar w:top="720" w:right="720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CC"/>
    <w:rsid w:val="00163BBB"/>
    <w:rsid w:val="00273CCC"/>
    <w:rsid w:val="0066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ACB15"/>
  <w15:chartTrackingRefBased/>
  <w15:docId w15:val="{28A4316D-6529-44C8-A791-93F7571F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6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reers.ochsner.org/job/new-orleans/physician-child-abuse-pediatrician/47519/75320421072" TargetMode="External"/><Relationship Id="rId4" Type="http://schemas.openxmlformats.org/officeDocument/2006/relationships/hyperlink" Target="mailto:courtney.lawhun@ochsn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Children's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Farst, Karen J</dc:creator>
  <cp:keywords/>
  <dc:description/>
  <cp:lastModifiedBy>Farst, Karen J</cp:lastModifiedBy>
  <cp:revision>2</cp:revision>
  <dcterms:created xsi:type="dcterms:W3CDTF">2026-03-11T18:35:00Z</dcterms:created>
  <dcterms:modified xsi:type="dcterms:W3CDTF">2026-03-11T18:35:00Z</dcterms:modified>
</cp:coreProperties>
</file>